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02">
      <w:pPr>
        <w:pageBreakBefore w:val="0"/>
        <w:jc w:val="center"/>
        <w:rPr>
          <w:b w:val="0"/>
          <w:sz w:val="32"/>
          <w:szCs w:val="32"/>
          <w:vertAlign w:val="baseline"/>
        </w:rPr>
      </w:pPr>
      <w:r w:rsidDel="00000000" w:rsidR="00000000" w:rsidRPr="00000000">
        <w:rPr>
          <w:b w:val="1"/>
          <w:sz w:val="32"/>
          <w:szCs w:val="32"/>
          <w:vertAlign w:val="baseline"/>
          <w:rtl w:val="0"/>
        </w:rPr>
        <w:t xml:space="preserve">LCYO Baseball Spring Play Down Policy</w:t>
      </w:r>
      <w:r w:rsidDel="00000000" w:rsidR="00000000" w:rsidRPr="00000000">
        <w:rPr>
          <w:rtl w:val="0"/>
        </w:rPr>
      </w:r>
    </w:p>
    <w:p w:rsidR="00000000" w:rsidDel="00000000" w:rsidP="00000000" w:rsidRDefault="00000000" w:rsidRPr="00000000" w14:paraId="00000003">
      <w:pPr>
        <w:pageBreakBefore w:val="0"/>
        <w:jc w:val="center"/>
        <w:rPr>
          <w:b w:val="0"/>
          <w:sz w:val="32"/>
          <w:szCs w:val="32"/>
          <w:vertAlign w:val="baseline"/>
        </w:rPr>
      </w:pPr>
      <w:r w:rsidDel="00000000" w:rsidR="00000000" w:rsidRPr="00000000">
        <w:rPr>
          <w:rtl w:val="0"/>
        </w:rPr>
      </w:r>
    </w:p>
    <w:p w:rsidR="00000000" w:rsidDel="00000000" w:rsidP="00000000" w:rsidRDefault="00000000" w:rsidRPr="00000000" w14:paraId="00000004">
      <w:pPr>
        <w:pageBreakBefore w:val="0"/>
        <w:rP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324"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LCYO will allow players to request the ability to 'play down' to the next lowest division if the family of such player submits a</w:t>
      </w:r>
      <w:r w:rsidDel="00000000" w:rsidR="00000000" w:rsidRPr="00000000">
        <w:rPr>
          <w:rtl w:val="0"/>
        </w:rPr>
        <w:t xml:space="preserve">n emailed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play down request and believes it to be in the player's best interest. The play down request will list the relevant re</w:t>
      </w:r>
      <w:r w:rsidDel="00000000" w:rsidR="00000000" w:rsidRPr="00000000">
        <w:rPr>
          <w:rtl w:val="0"/>
        </w:rPr>
        <w:t xml:space="preserve">asons for playing down,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all of the player's relevant baseball experience, including, if possible, the name of the player’s last rec baseball coach at LCYO. Each player's request to play down will be evaluated and decided upon by a committee which will include LCYO’s VP of Baseball, the director of the player’s age appropriate division, and the director of the division that the player wishes to join.  Here are the guidelines for LCYO’s play down policy:</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324" w:before="0" w:line="240" w:lineRule="auto"/>
        <w:ind w:left="720" w:right="0" w:hanging="360"/>
        <w:jc w:val="left"/>
        <w:rPr>
          <w:rFonts w:ascii="Garamond" w:cs="Garamond" w:eastAsia="Garamond" w:hAnsi="Garamond"/>
          <w:b w:val="0"/>
          <w:i w:val="0"/>
          <w:smallCaps w:val="0"/>
          <w:strike w:val="0"/>
          <w:sz w:val="20"/>
          <w:szCs w:val="20"/>
          <w:u w:val="none"/>
          <w:shd w:fill="auto" w:val="clear"/>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Play down requests for players will only be considered for those players who are no more than one year removed from the division they would like to play down in;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324" w:before="0" w:line="240" w:lineRule="auto"/>
        <w:ind w:left="720" w:right="0" w:hanging="360"/>
        <w:jc w:val="left"/>
        <w:rPr>
          <w:rFonts w:ascii="Garamond" w:cs="Garamond" w:eastAsia="Garamond" w:hAnsi="Garamond"/>
          <w:b w:val="0"/>
          <w:i w:val="0"/>
          <w:smallCaps w:val="0"/>
          <w:strike w:val="0"/>
          <w:sz w:val="20"/>
          <w:szCs w:val="20"/>
          <w:u w:val="none"/>
          <w:shd w:fill="auto" w:val="clear"/>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player must attend pre-season evaluations for </w:t>
      </w:r>
      <w:r w:rsidDel="00000000" w:rsidR="00000000" w:rsidRPr="00000000">
        <w:rPr>
          <w:rFonts w:ascii="Garamond" w:cs="Garamond" w:eastAsia="Garamond" w:hAnsi="Garamond"/>
          <w:b w:val="0"/>
          <w:i w:val="0"/>
          <w:smallCaps w:val="0"/>
          <w:strike w:val="0"/>
          <w:color w:val="000000"/>
          <w:sz w:val="20"/>
          <w:szCs w:val="20"/>
          <w:u w:val="single"/>
          <w:shd w:fill="auto" w:val="clear"/>
          <w:vertAlign w:val="baseline"/>
          <w:rtl w:val="0"/>
        </w:rPr>
        <w:t xml:space="preserve">BOTH</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their age appropriate division and the division they are seeking to play down in;</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324" w:before="0" w:line="240" w:lineRule="auto"/>
        <w:ind w:left="720" w:right="0" w:hanging="360"/>
        <w:jc w:val="left"/>
        <w:rPr>
          <w:rFonts w:ascii="Garamond" w:cs="Garamond" w:eastAsia="Garamond" w:hAnsi="Garamond"/>
          <w:b w:val="0"/>
          <w:i w:val="0"/>
          <w:smallCaps w:val="0"/>
          <w:strike w:val="0"/>
          <w:sz w:val="20"/>
          <w:szCs w:val="20"/>
          <w:u w:val="none"/>
          <w:shd w:fill="auto" w:val="clear"/>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player evaluation ranking for the player in the age appropriate division </w:t>
      </w:r>
      <w:r w:rsidDel="00000000" w:rsidR="00000000" w:rsidRPr="00000000">
        <w:rPr>
          <w:rFonts w:ascii="Garamond" w:cs="Garamond" w:eastAsia="Garamond" w:hAnsi="Garamond"/>
          <w:b w:val="0"/>
          <w:i w:val="0"/>
          <w:smallCaps w:val="0"/>
          <w:strike w:val="0"/>
          <w:color w:val="000000"/>
          <w:sz w:val="20"/>
          <w:szCs w:val="20"/>
          <w:u w:val="single"/>
          <w:shd w:fill="auto" w:val="clear"/>
          <w:vertAlign w:val="baseline"/>
          <w:rtl w:val="0"/>
        </w:rPr>
        <w:t xml:space="preserve">MUST</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be in the lower 49% of players in that division;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324" w:before="0" w:line="240" w:lineRule="auto"/>
        <w:ind w:left="720" w:right="0" w:hanging="360"/>
        <w:jc w:val="left"/>
        <w:rPr>
          <w:rFonts w:ascii="Garamond" w:cs="Garamond" w:eastAsia="Garamond" w:hAnsi="Garamond"/>
          <w:b w:val="0"/>
          <w:i w:val="0"/>
          <w:smallCaps w:val="0"/>
          <w:strike w:val="0"/>
          <w:sz w:val="20"/>
          <w:szCs w:val="20"/>
          <w:u w:val="none"/>
          <w:shd w:fill="auto" w:val="clear"/>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player evaluation ranking for the player in the requested play down division </w:t>
      </w:r>
      <w:r w:rsidDel="00000000" w:rsidR="00000000" w:rsidRPr="00000000">
        <w:rPr>
          <w:rFonts w:ascii="Garamond" w:cs="Garamond" w:eastAsia="Garamond" w:hAnsi="Garamond"/>
          <w:b w:val="0"/>
          <w:i w:val="0"/>
          <w:smallCaps w:val="0"/>
          <w:strike w:val="0"/>
          <w:color w:val="000000"/>
          <w:sz w:val="20"/>
          <w:szCs w:val="20"/>
          <w:u w:val="single"/>
          <w:shd w:fill="auto" w:val="clear"/>
          <w:vertAlign w:val="baseline"/>
          <w:rtl w:val="0"/>
        </w:rPr>
        <w:t xml:space="preserve">MUST</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be in the lower 70% of players in that division (this criteria does not apply to Shetland for which player evaluations are not held);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324" w:before="0" w:line="240" w:lineRule="auto"/>
        <w:ind w:left="720" w:right="0" w:hanging="360"/>
        <w:jc w:val="left"/>
        <w:rPr>
          <w:rFonts w:ascii="Garamond" w:cs="Garamond" w:eastAsia="Garamond" w:hAnsi="Garamond"/>
          <w:b w:val="0"/>
          <w:i w:val="0"/>
          <w:smallCaps w:val="0"/>
          <w:strike w:val="0"/>
          <w:sz w:val="20"/>
          <w:szCs w:val="20"/>
          <w:u w:val="none"/>
          <w:shd w:fill="auto" w:val="clear"/>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player will not be eligible for All Star consideration;</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324" w:before="0" w:line="240" w:lineRule="auto"/>
        <w:ind w:left="720" w:right="0" w:hanging="360"/>
        <w:jc w:val="left"/>
        <w:rPr>
          <w:rFonts w:ascii="Garamond" w:cs="Garamond" w:eastAsia="Garamond" w:hAnsi="Garamond"/>
          <w:b w:val="0"/>
          <w:i w:val="0"/>
          <w:smallCaps w:val="0"/>
          <w:strike w:val="0"/>
          <w:sz w:val="20"/>
          <w:szCs w:val="20"/>
          <w:u w:val="none"/>
          <w:shd w:fill="auto" w:val="clear"/>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 parent </w:t>
      </w:r>
      <w:r w:rsidDel="00000000" w:rsidR="00000000" w:rsidRPr="00000000">
        <w:rPr>
          <w:rtl w:val="0"/>
        </w:rPr>
        <w:t xml:space="preserve">may be asked to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coach...either as a manager or an assistant.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324"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Even if all of the above criteria are met, the decision to allow a player to play down is at the sole discretion of the committee. LCYO requests that all parents carefully consider the various factors involved with playing in a lower division, including development, maturity, suitability, safety and player enjoyment.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0" w:left="1440" w:right="1800" w:header="288" w:footer="96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LA COSTA YOUTH ORGANIZATION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7668 El Camino Real #104-610 • CARLSBAD, CALIFORNIA • 92009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FAX:  866-729-3071</w:t>
    </w:r>
  </w:p>
  <w:p w:rsidR="00000000" w:rsidDel="00000000" w:rsidP="00000000" w:rsidRDefault="00000000" w:rsidRPr="00000000" w14:paraId="00000012">
    <w:pPr>
      <w:pageBreakBefore w:val="0"/>
      <w:ind w:right="360"/>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LA COSTA YOUTH ORGANIZATION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7668 El Camino Real #104-610 • CARLSBAD, CALIFORNIA • 92009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FAX:  866-729-3071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7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Pr>
      <w:drawing>
        <wp:inline distB="0" distT="0" distL="114300" distR="114300">
          <wp:extent cx="619125" cy="618490"/>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19125" cy="618490"/>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Real Baseball…Real Fun!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7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Pr>
      <w:drawing>
        <wp:inline distB="0" distT="0" distL="114300" distR="114300">
          <wp:extent cx="575310" cy="556895"/>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5310" cy="556895"/>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Real Baseball…Real Fun!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80" w:lineRule="auto"/>
      <w:ind w:firstLine="0"/>
      <w:jc w:val="center"/>
    </w:pPr>
    <w:rPr>
      <w:rFonts w:ascii="Garamond" w:cs="Garamond" w:eastAsia="Garamond" w:hAnsi="Garamond"/>
      <w:smallCaps w:val="1"/>
      <w:sz w:val="21"/>
      <w:szCs w:val="21"/>
      <w:vertAlign w:val="baseline"/>
    </w:rPr>
  </w:style>
  <w:style w:type="paragraph" w:styleId="Heading2">
    <w:name w:val="heading 2"/>
    <w:basedOn w:val="Normal"/>
    <w:next w:val="Normal"/>
    <w:pPr>
      <w:keepNext w:val="1"/>
      <w:keepLines w:val="1"/>
      <w:pageBreakBefore w:val="0"/>
      <w:spacing w:after="170" w:lineRule="auto"/>
      <w:ind w:firstLine="0"/>
      <w:jc w:val="left"/>
    </w:pPr>
    <w:rPr>
      <w:rFonts w:ascii="Garamond" w:cs="Garamond" w:eastAsia="Garamond" w:hAnsi="Garamond"/>
      <w:smallCaps w:val="1"/>
      <w:sz w:val="21"/>
      <w:szCs w:val="21"/>
      <w:vertAlign w:val="baseline"/>
    </w:rPr>
  </w:style>
  <w:style w:type="paragraph" w:styleId="Heading3">
    <w:name w:val="heading 3"/>
    <w:basedOn w:val="Normal"/>
    <w:next w:val="Normal"/>
    <w:pPr>
      <w:keepNext w:val="1"/>
      <w:keepLines w:val="1"/>
      <w:pageBreakBefore w:val="0"/>
      <w:spacing w:after="240" w:lineRule="auto"/>
      <w:ind w:firstLine="0"/>
      <w:jc w:val="left"/>
    </w:pPr>
    <w:rPr>
      <w:rFonts w:ascii="Garamond" w:cs="Garamond" w:eastAsia="Garamond" w:hAnsi="Garamond"/>
      <w:i w:val="1"/>
      <w:vertAlign w:val="baseline"/>
    </w:rPr>
  </w:style>
  <w:style w:type="paragraph" w:styleId="Heading4">
    <w:name w:val="heading 4"/>
    <w:basedOn w:val="Normal"/>
    <w:next w:val="Normal"/>
    <w:pPr>
      <w:keepNext w:val="1"/>
      <w:keepLines w:val="1"/>
      <w:pageBreakBefore w:val="0"/>
      <w:spacing w:after="0" w:lineRule="auto"/>
      <w:ind w:firstLine="0"/>
      <w:jc w:val="left"/>
    </w:pPr>
    <w:rPr>
      <w:rFonts w:ascii="Garamond" w:cs="Garamond" w:eastAsia="Garamond" w:hAnsi="Garamond"/>
      <w:smallCaps w:val="1"/>
      <w:sz w:val="23"/>
      <w:szCs w:val="23"/>
      <w:vertAlign w:val="baseline"/>
    </w:rPr>
  </w:style>
  <w:style w:type="paragraph" w:styleId="Heading5">
    <w:name w:val="heading 5"/>
    <w:basedOn w:val="Normal"/>
    <w:next w:val="Normal"/>
    <w:pPr>
      <w:keepNext w:val="1"/>
      <w:keepLines w:val="1"/>
      <w:pageBreakBefore w:val="0"/>
      <w:spacing w:after="0" w:lineRule="auto"/>
      <w:ind w:firstLine="0"/>
      <w:jc w:val="left"/>
    </w:pPr>
    <w:rPr>
      <w:rFonts w:ascii="Garamond" w:cs="Garamond" w:eastAsia="Garamond" w:hAnsi="Garamond"/>
      <w:vertAlign w:val="baseline"/>
    </w:rPr>
  </w:style>
  <w:style w:type="paragraph" w:styleId="Heading6">
    <w:name w:val="heading 6"/>
    <w:basedOn w:val="Normal"/>
    <w:next w:val="Normal"/>
    <w:pPr>
      <w:keepNext w:val="1"/>
      <w:keepLines w:val="1"/>
      <w:pageBreakBefore w:val="0"/>
      <w:spacing w:after="0" w:lineRule="auto"/>
      <w:ind w:firstLine="0"/>
      <w:jc w:val="left"/>
    </w:pPr>
    <w:rPr>
      <w:rFonts w:ascii="Garamond" w:cs="Garamond" w:eastAsia="Garamond" w:hAnsi="Garamond"/>
      <w:i w:val="1"/>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